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9405" w14:textId="7514F36E" w:rsidR="004A14CA" w:rsidRDefault="004A14CA" w:rsidP="00075AB8">
      <w:pPr>
        <w:spacing w:after="0"/>
        <w:rPr>
          <w:rFonts w:ascii="Arial" w:hAnsi="Arial" w:cs="Arial"/>
          <w:sz w:val="24"/>
          <w:szCs w:val="24"/>
        </w:rPr>
      </w:pPr>
      <w:r w:rsidRPr="004A14CA">
        <w:rPr>
          <w:rFonts w:ascii="Arial" w:hAnsi="Arial" w:cs="Arial"/>
          <w:sz w:val="24"/>
          <w:szCs w:val="24"/>
          <w:highlight w:val="yellow"/>
        </w:rPr>
        <w:t>Date</w:t>
      </w:r>
    </w:p>
    <w:p w14:paraId="2C48BCC6" w14:textId="15C92E29" w:rsidR="004A14CA" w:rsidRPr="004A14CA" w:rsidRDefault="004A14CA">
      <w:pPr>
        <w:rPr>
          <w:rFonts w:ascii="Arial" w:hAnsi="Arial" w:cs="Arial"/>
          <w:sz w:val="24"/>
          <w:szCs w:val="24"/>
        </w:rPr>
      </w:pPr>
    </w:p>
    <w:p w14:paraId="6061D57B" w14:textId="73C91197" w:rsidR="00F23453" w:rsidRPr="004B3355" w:rsidRDefault="00F0239D" w:rsidP="004A14CA">
      <w:pPr>
        <w:tabs>
          <w:tab w:val="left" w:pos="6946"/>
        </w:tabs>
        <w:spacing w:after="0"/>
        <w:rPr>
          <w:rFonts w:ascii="Arial" w:hAnsi="Arial" w:cs="Arial"/>
          <w:sz w:val="24"/>
          <w:szCs w:val="24"/>
        </w:rPr>
      </w:pPr>
      <w:r w:rsidRPr="004B3355">
        <w:rPr>
          <w:rFonts w:ascii="Arial" w:hAnsi="Arial" w:cs="Arial"/>
          <w:sz w:val="24"/>
          <w:szCs w:val="24"/>
        </w:rPr>
        <w:t>Hon.</w:t>
      </w:r>
      <w:r w:rsidR="008E1E92" w:rsidRPr="004B3355">
        <w:rPr>
          <w:rFonts w:ascii="Arial" w:hAnsi="Arial" w:cs="Arial"/>
          <w:sz w:val="24"/>
          <w:szCs w:val="24"/>
        </w:rPr>
        <w:t xml:space="preserve"> </w:t>
      </w:r>
      <w:r w:rsidR="00F23453" w:rsidRPr="004B3355">
        <w:rPr>
          <w:rFonts w:ascii="Arial" w:hAnsi="Arial" w:cs="Arial"/>
          <w:sz w:val="24"/>
          <w:szCs w:val="24"/>
        </w:rPr>
        <w:t>Premier Doug Ford</w:t>
      </w:r>
      <w:r w:rsidR="004A14CA" w:rsidRPr="004B3355">
        <w:rPr>
          <w:rFonts w:ascii="Arial" w:hAnsi="Arial" w:cs="Arial"/>
          <w:sz w:val="24"/>
          <w:szCs w:val="24"/>
        </w:rPr>
        <w:tab/>
        <w:t>doug.ford@pc.ola.org</w:t>
      </w:r>
    </w:p>
    <w:p w14:paraId="466C0C8A" w14:textId="0D90DD64" w:rsidR="004A14CA" w:rsidRPr="004A14CA" w:rsidRDefault="004A14CA" w:rsidP="004A14CA">
      <w:pPr>
        <w:spacing w:after="0"/>
        <w:rPr>
          <w:rFonts w:ascii="Arial" w:hAnsi="Arial" w:cs="Arial"/>
          <w:sz w:val="24"/>
          <w:szCs w:val="24"/>
        </w:rPr>
      </w:pPr>
      <w:r w:rsidRPr="004A14CA">
        <w:rPr>
          <w:rFonts w:ascii="Arial" w:hAnsi="Arial" w:cs="Arial"/>
          <w:sz w:val="24"/>
          <w:szCs w:val="24"/>
        </w:rPr>
        <w:t>Premier's Office</w:t>
      </w:r>
    </w:p>
    <w:p w14:paraId="3A29D177" w14:textId="3E55F5AC" w:rsidR="004A14CA" w:rsidRPr="004A14CA" w:rsidRDefault="004A14CA" w:rsidP="004A14CA">
      <w:pPr>
        <w:spacing w:after="0"/>
        <w:rPr>
          <w:rFonts w:ascii="Arial" w:hAnsi="Arial" w:cs="Arial"/>
          <w:sz w:val="24"/>
          <w:szCs w:val="24"/>
        </w:rPr>
      </w:pPr>
      <w:r w:rsidRPr="004A14CA">
        <w:rPr>
          <w:rFonts w:ascii="Arial" w:hAnsi="Arial" w:cs="Arial"/>
          <w:sz w:val="24"/>
          <w:szCs w:val="24"/>
        </w:rPr>
        <w:t>Room 281</w:t>
      </w:r>
    </w:p>
    <w:p w14:paraId="71559912" w14:textId="53D6C40C" w:rsidR="004A14CA" w:rsidRPr="004A14CA" w:rsidRDefault="004A14CA" w:rsidP="004A14CA">
      <w:pPr>
        <w:spacing w:after="0"/>
        <w:rPr>
          <w:rFonts w:ascii="Arial" w:hAnsi="Arial" w:cs="Arial"/>
          <w:sz w:val="24"/>
          <w:szCs w:val="24"/>
        </w:rPr>
      </w:pPr>
      <w:r w:rsidRPr="004A14CA">
        <w:rPr>
          <w:rFonts w:ascii="Arial" w:hAnsi="Arial" w:cs="Arial"/>
          <w:sz w:val="24"/>
          <w:szCs w:val="24"/>
        </w:rPr>
        <w:t>Legislative Building, Queen's Park</w:t>
      </w:r>
    </w:p>
    <w:p w14:paraId="4543E7F4" w14:textId="18C008D6" w:rsidR="004A14CA" w:rsidRPr="004A14CA" w:rsidRDefault="004A14CA" w:rsidP="004A14CA">
      <w:pPr>
        <w:rPr>
          <w:rFonts w:ascii="Arial" w:hAnsi="Arial" w:cs="Arial"/>
          <w:sz w:val="24"/>
          <w:szCs w:val="24"/>
        </w:rPr>
      </w:pPr>
      <w:r w:rsidRPr="004A14CA">
        <w:rPr>
          <w:rFonts w:ascii="Arial" w:hAnsi="Arial" w:cs="Arial"/>
          <w:sz w:val="24"/>
          <w:szCs w:val="24"/>
        </w:rPr>
        <w:t>Toronto, ON M7A 1A1</w:t>
      </w:r>
    </w:p>
    <w:p w14:paraId="16466439" w14:textId="4F3DA25E" w:rsidR="008E1E92" w:rsidRPr="004A14CA" w:rsidRDefault="008E1E92" w:rsidP="004A14CA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4A14CA">
        <w:rPr>
          <w:rFonts w:ascii="Arial" w:hAnsi="Arial" w:cs="Arial"/>
          <w:b/>
          <w:bCs/>
          <w:sz w:val="24"/>
          <w:szCs w:val="24"/>
        </w:rPr>
        <w:t>RE:</w:t>
      </w:r>
      <w:r w:rsidR="00E31FBD" w:rsidRPr="004A14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14CA">
        <w:rPr>
          <w:rFonts w:ascii="Arial" w:hAnsi="Arial" w:cs="Arial"/>
          <w:b/>
          <w:bCs/>
          <w:sz w:val="24"/>
          <w:szCs w:val="24"/>
        </w:rPr>
        <w:t xml:space="preserve">Reverse the budget cuts to community legal clinics </w:t>
      </w:r>
    </w:p>
    <w:p w14:paraId="00469A52" w14:textId="64E92891" w:rsidR="00EA79EC" w:rsidRPr="004B3355" w:rsidRDefault="00EA79EC">
      <w:pPr>
        <w:rPr>
          <w:rFonts w:ascii="Arial" w:hAnsi="Arial" w:cs="Arial"/>
          <w:sz w:val="24"/>
          <w:szCs w:val="24"/>
        </w:rPr>
      </w:pPr>
      <w:r w:rsidRPr="004A14CA">
        <w:rPr>
          <w:rFonts w:ascii="Arial" w:hAnsi="Arial" w:cs="Arial"/>
          <w:sz w:val="24"/>
          <w:szCs w:val="24"/>
        </w:rPr>
        <w:t xml:space="preserve">Dear </w:t>
      </w:r>
      <w:r w:rsidR="00F23453" w:rsidRPr="004A14CA">
        <w:rPr>
          <w:rFonts w:ascii="Arial" w:hAnsi="Arial" w:cs="Arial"/>
          <w:sz w:val="24"/>
          <w:szCs w:val="24"/>
        </w:rPr>
        <w:t>Premier Ford</w:t>
      </w:r>
      <w:r w:rsidR="00F0239D" w:rsidRPr="004A14CA">
        <w:rPr>
          <w:rFonts w:ascii="Arial" w:hAnsi="Arial" w:cs="Arial"/>
          <w:sz w:val="24"/>
          <w:szCs w:val="24"/>
        </w:rPr>
        <w:t>:</w:t>
      </w:r>
    </w:p>
    <w:p w14:paraId="5D778F8F" w14:textId="30C07284" w:rsidR="008E1E92" w:rsidRPr="004A14CA" w:rsidRDefault="008E1E92">
      <w:pPr>
        <w:rPr>
          <w:rFonts w:ascii="Arial" w:hAnsi="Arial" w:cs="Arial"/>
          <w:sz w:val="24"/>
          <w:szCs w:val="24"/>
        </w:rPr>
      </w:pPr>
      <w:r w:rsidRPr="004A14CA">
        <w:rPr>
          <w:rFonts w:ascii="Arial" w:hAnsi="Arial" w:cs="Arial"/>
          <w:sz w:val="24"/>
          <w:szCs w:val="24"/>
        </w:rPr>
        <w:t>Your government has recently announced budget cuts to Legal Aid in Ontario.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  <w:r w:rsidRPr="004A14CA">
        <w:rPr>
          <w:rFonts w:ascii="Arial" w:hAnsi="Arial" w:cs="Arial"/>
          <w:sz w:val="24"/>
          <w:szCs w:val="24"/>
        </w:rPr>
        <w:t>On behalf of (</w:t>
      </w:r>
      <w:r w:rsidRPr="004A14CA">
        <w:rPr>
          <w:rFonts w:ascii="Arial" w:hAnsi="Arial" w:cs="Arial"/>
          <w:sz w:val="24"/>
          <w:szCs w:val="24"/>
          <w:highlight w:val="yellow"/>
        </w:rPr>
        <w:t>insert organization name)</w:t>
      </w:r>
      <w:r w:rsidRPr="004A14CA">
        <w:rPr>
          <w:rFonts w:ascii="Arial" w:hAnsi="Arial" w:cs="Arial"/>
          <w:sz w:val="24"/>
          <w:szCs w:val="24"/>
        </w:rPr>
        <w:t>, I’m calling on you to reverse these cuts.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  <w:r w:rsidRPr="004A14CA">
        <w:rPr>
          <w:rFonts w:ascii="Arial" w:hAnsi="Arial" w:cs="Arial"/>
          <w:sz w:val="24"/>
          <w:szCs w:val="24"/>
        </w:rPr>
        <w:t>We are especially concerned about the devastating cuts to the three legal clinics helping injured workers and victims of occupational disease.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  <w:r w:rsidRPr="004A14CA">
        <w:rPr>
          <w:rFonts w:ascii="Arial" w:hAnsi="Arial" w:cs="Arial"/>
          <w:sz w:val="24"/>
          <w:szCs w:val="24"/>
        </w:rPr>
        <w:t>These are the Injured Workers’ Community Legal Clinic (IWC), Industrial Accident Victims Group of Ontario (IAVGO) and the Workers’ Health and Safety Legal Clinic (WHSLC).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</w:p>
    <w:p w14:paraId="34205B47" w14:textId="4742C5A8" w:rsidR="00B07F96" w:rsidRPr="004A14CA" w:rsidRDefault="008E1E92">
      <w:pPr>
        <w:rPr>
          <w:rFonts w:ascii="Arial" w:hAnsi="Arial" w:cs="Arial"/>
          <w:sz w:val="24"/>
          <w:szCs w:val="24"/>
        </w:rPr>
      </w:pPr>
      <w:r w:rsidRPr="004A14CA">
        <w:rPr>
          <w:rFonts w:ascii="Arial" w:hAnsi="Arial" w:cs="Arial"/>
          <w:sz w:val="24"/>
          <w:szCs w:val="24"/>
        </w:rPr>
        <w:t>These three clinics serve the entire province of Ontario.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  <w:r w:rsidRPr="004A14CA">
        <w:rPr>
          <w:rFonts w:ascii="Arial" w:hAnsi="Arial" w:cs="Arial"/>
          <w:sz w:val="24"/>
          <w:szCs w:val="24"/>
        </w:rPr>
        <w:t>They provide direct representation to hundreds</w:t>
      </w:r>
      <w:r w:rsidR="00D10695" w:rsidRPr="004A14CA">
        <w:rPr>
          <w:rFonts w:ascii="Arial" w:hAnsi="Arial" w:cs="Arial"/>
          <w:sz w:val="24"/>
          <w:szCs w:val="24"/>
        </w:rPr>
        <w:t xml:space="preserve"> of injured workers, who are among the most vulnerable Ontarians.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  <w:r w:rsidR="00D10695" w:rsidRPr="004A14CA">
        <w:rPr>
          <w:rFonts w:ascii="Arial" w:hAnsi="Arial" w:cs="Arial"/>
          <w:sz w:val="24"/>
          <w:szCs w:val="24"/>
        </w:rPr>
        <w:t>Equally important, the</w:t>
      </w:r>
      <w:r w:rsidR="00B07F96" w:rsidRPr="004A14CA">
        <w:rPr>
          <w:rFonts w:ascii="Arial" w:hAnsi="Arial" w:cs="Arial"/>
          <w:sz w:val="24"/>
          <w:szCs w:val="24"/>
        </w:rPr>
        <w:t>se clinics</w:t>
      </w:r>
      <w:r w:rsidR="00D10695" w:rsidRPr="004A14CA">
        <w:rPr>
          <w:rFonts w:ascii="Arial" w:hAnsi="Arial" w:cs="Arial"/>
          <w:sz w:val="24"/>
          <w:szCs w:val="24"/>
        </w:rPr>
        <w:t xml:space="preserve"> provide educational programs and case consultations to other legal clinics and to many other organizations</w:t>
      </w:r>
      <w:r w:rsidR="003D337C" w:rsidRPr="004A14CA">
        <w:rPr>
          <w:rFonts w:ascii="Arial" w:hAnsi="Arial" w:cs="Arial"/>
          <w:sz w:val="24"/>
          <w:szCs w:val="24"/>
        </w:rPr>
        <w:t>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  <w:r w:rsidR="00D10695" w:rsidRPr="004A14CA">
        <w:rPr>
          <w:rFonts w:ascii="Arial" w:hAnsi="Arial" w:cs="Arial"/>
          <w:sz w:val="24"/>
          <w:szCs w:val="24"/>
        </w:rPr>
        <w:t>This means that literally thousands of injured workers and occupational disease victims benefit from the work of these three clinics.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</w:p>
    <w:p w14:paraId="15193F63" w14:textId="17EE90A9" w:rsidR="00B07F96" w:rsidRPr="004A14CA" w:rsidRDefault="00D10695">
      <w:pPr>
        <w:rPr>
          <w:rFonts w:ascii="Arial" w:hAnsi="Arial" w:cs="Arial"/>
          <w:sz w:val="24"/>
          <w:szCs w:val="24"/>
        </w:rPr>
      </w:pPr>
      <w:r w:rsidRPr="004A14CA">
        <w:rPr>
          <w:rFonts w:ascii="Arial" w:hAnsi="Arial" w:cs="Arial"/>
          <w:sz w:val="24"/>
          <w:szCs w:val="24"/>
        </w:rPr>
        <w:t>The result is that many of these workers receiv</w:t>
      </w:r>
      <w:r w:rsidR="00B07F96" w:rsidRPr="004A14CA">
        <w:rPr>
          <w:rFonts w:ascii="Arial" w:hAnsi="Arial" w:cs="Arial"/>
          <w:sz w:val="24"/>
          <w:szCs w:val="24"/>
        </w:rPr>
        <w:t>e</w:t>
      </w:r>
      <w:r w:rsidRPr="004A14CA">
        <w:rPr>
          <w:rFonts w:ascii="Arial" w:hAnsi="Arial" w:cs="Arial"/>
          <w:sz w:val="24"/>
          <w:szCs w:val="24"/>
        </w:rPr>
        <w:t xml:space="preserve"> the workers’ compensation benefits that they are entitled to.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  <w:r w:rsidRPr="004A14CA">
        <w:rPr>
          <w:rFonts w:ascii="Arial" w:hAnsi="Arial" w:cs="Arial"/>
          <w:sz w:val="24"/>
          <w:szCs w:val="24"/>
        </w:rPr>
        <w:t xml:space="preserve">This helps them </w:t>
      </w:r>
      <w:r w:rsidR="00B07F96" w:rsidRPr="004A14CA">
        <w:rPr>
          <w:rFonts w:ascii="Arial" w:hAnsi="Arial" w:cs="Arial"/>
          <w:sz w:val="24"/>
          <w:szCs w:val="24"/>
        </w:rPr>
        <w:t xml:space="preserve">and their families </w:t>
      </w:r>
      <w:r w:rsidRPr="004A14CA">
        <w:rPr>
          <w:rFonts w:ascii="Arial" w:hAnsi="Arial" w:cs="Arial"/>
          <w:sz w:val="24"/>
          <w:szCs w:val="24"/>
        </w:rPr>
        <w:t xml:space="preserve">financially </w:t>
      </w:r>
      <w:r w:rsidR="004A14CA" w:rsidRPr="004A14CA">
        <w:rPr>
          <w:rFonts w:ascii="Arial" w:hAnsi="Arial" w:cs="Arial"/>
          <w:sz w:val="24"/>
          <w:szCs w:val="24"/>
        </w:rPr>
        <w:t>and</w:t>
      </w:r>
      <w:r w:rsidRPr="004A14CA">
        <w:rPr>
          <w:rFonts w:ascii="Arial" w:hAnsi="Arial" w:cs="Arial"/>
          <w:sz w:val="24"/>
          <w:szCs w:val="24"/>
        </w:rPr>
        <w:t xml:space="preserve"> keeps them off social assistance benefits</w:t>
      </w:r>
      <w:r w:rsidR="00B07F96" w:rsidRPr="004A14CA">
        <w:rPr>
          <w:rFonts w:ascii="Arial" w:hAnsi="Arial" w:cs="Arial"/>
          <w:sz w:val="24"/>
          <w:szCs w:val="24"/>
        </w:rPr>
        <w:t>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  <w:r w:rsidR="00B07F96" w:rsidRPr="004A14CA">
        <w:rPr>
          <w:rFonts w:ascii="Arial" w:hAnsi="Arial" w:cs="Arial"/>
          <w:sz w:val="24"/>
          <w:szCs w:val="24"/>
        </w:rPr>
        <w:t xml:space="preserve">Also, because the responsibility for these cases is assigned to their employers, taxpayers save money and </w:t>
      </w:r>
      <w:r w:rsidRPr="004A14CA">
        <w:rPr>
          <w:rFonts w:ascii="Arial" w:hAnsi="Arial" w:cs="Arial"/>
          <w:sz w:val="24"/>
          <w:szCs w:val="24"/>
        </w:rPr>
        <w:t>employers</w:t>
      </w:r>
      <w:r w:rsidR="00B07F96" w:rsidRPr="004A14CA">
        <w:rPr>
          <w:rFonts w:ascii="Arial" w:hAnsi="Arial" w:cs="Arial"/>
          <w:sz w:val="24"/>
          <w:szCs w:val="24"/>
        </w:rPr>
        <w:t xml:space="preserve"> have the incentive to </w:t>
      </w:r>
      <w:r w:rsidRPr="004A14CA">
        <w:rPr>
          <w:rFonts w:ascii="Arial" w:hAnsi="Arial" w:cs="Arial"/>
          <w:sz w:val="24"/>
          <w:szCs w:val="24"/>
        </w:rPr>
        <w:t>prevent injuries and illnesses on the job.</w:t>
      </w:r>
    </w:p>
    <w:p w14:paraId="42425994" w14:textId="32102E14" w:rsidR="00B07F96" w:rsidRPr="004A14CA" w:rsidRDefault="00B07F96">
      <w:pPr>
        <w:rPr>
          <w:rFonts w:ascii="Arial" w:hAnsi="Arial" w:cs="Arial"/>
          <w:sz w:val="24"/>
          <w:szCs w:val="24"/>
        </w:rPr>
      </w:pPr>
      <w:r w:rsidRPr="004A14CA">
        <w:rPr>
          <w:rFonts w:ascii="Arial" w:hAnsi="Arial" w:cs="Arial"/>
          <w:sz w:val="24"/>
          <w:szCs w:val="24"/>
        </w:rPr>
        <w:t>These cuts are very short-sighted.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  <w:r w:rsidRPr="004A14CA">
        <w:rPr>
          <w:rFonts w:ascii="Arial" w:hAnsi="Arial" w:cs="Arial"/>
          <w:sz w:val="24"/>
          <w:szCs w:val="24"/>
        </w:rPr>
        <w:t>All three clinics have modest budgets with no fat to trim.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  <w:r w:rsidR="00EA79EC" w:rsidRPr="004A14CA">
        <w:rPr>
          <w:rFonts w:ascii="Arial" w:hAnsi="Arial" w:cs="Arial"/>
          <w:sz w:val="24"/>
          <w:szCs w:val="24"/>
        </w:rPr>
        <w:t xml:space="preserve">To deal with the cuts, direct service to injured workers will be reduced </w:t>
      </w:r>
      <w:r w:rsidR="003D337C" w:rsidRPr="004A14CA">
        <w:rPr>
          <w:rFonts w:ascii="Arial" w:hAnsi="Arial" w:cs="Arial"/>
          <w:sz w:val="24"/>
          <w:szCs w:val="24"/>
        </w:rPr>
        <w:t>drastically</w:t>
      </w:r>
      <w:r w:rsidR="00EA79EC" w:rsidRPr="004A14CA">
        <w:rPr>
          <w:rFonts w:ascii="Arial" w:hAnsi="Arial" w:cs="Arial"/>
          <w:sz w:val="24"/>
          <w:szCs w:val="24"/>
        </w:rPr>
        <w:t>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</w:p>
    <w:p w14:paraId="386FA634" w14:textId="60F6818A" w:rsidR="00EA79EC" w:rsidRPr="004A14CA" w:rsidRDefault="00EA79EC" w:rsidP="004A14CA">
      <w:pPr>
        <w:rPr>
          <w:rFonts w:ascii="Arial" w:hAnsi="Arial" w:cs="Arial"/>
          <w:sz w:val="24"/>
          <w:szCs w:val="24"/>
        </w:rPr>
      </w:pPr>
      <w:r w:rsidRPr="004A14CA">
        <w:rPr>
          <w:rFonts w:ascii="Arial" w:hAnsi="Arial" w:cs="Arial"/>
          <w:sz w:val="24"/>
          <w:szCs w:val="24"/>
        </w:rPr>
        <w:t>I urge you and your governmen</w:t>
      </w:r>
      <w:bookmarkStart w:id="0" w:name="_GoBack"/>
      <w:bookmarkEnd w:id="0"/>
      <w:r w:rsidRPr="004A14CA">
        <w:rPr>
          <w:rFonts w:ascii="Arial" w:hAnsi="Arial" w:cs="Arial"/>
          <w:sz w:val="24"/>
          <w:szCs w:val="24"/>
        </w:rPr>
        <w:t>t to reverse these cuts.</w:t>
      </w:r>
      <w:r w:rsidR="00E31FBD" w:rsidRPr="004A14CA">
        <w:rPr>
          <w:rFonts w:ascii="Arial" w:hAnsi="Arial" w:cs="Arial"/>
          <w:sz w:val="24"/>
          <w:szCs w:val="24"/>
        </w:rPr>
        <w:t xml:space="preserve"> </w:t>
      </w:r>
      <w:r w:rsidRPr="004A14CA">
        <w:rPr>
          <w:rFonts w:ascii="Arial" w:hAnsi="Arial" w:cs="Arial"/>
          <w:sz w:val="24"/>
          <w:szCs w:val="24"/>
        </w:rPr>
        <w:t>Please respond to me directly on this vital issue.</w:t>
      </w:r>
    </w:p>
    <w:p w14:paraId="03ED2F06" w14:textId="1FACA12C" w:rsidR="00EA79EC" w:rsidRPr="004A14CA" w:rsidRDefault="004A1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648A4B69" w14:textId="3D0ECF98" w:rsidR="00364BC1" w:rsidRDefault="00364BC1">
      <w:pPr>
        <w:rPr>
          <w:rFonts w:ascii="Arial" w:hAnsi="Arial" w:cs="Arial"/>
          <w:sz w:val="24"/>
          <w:szCs w:val="24"/>
        </w:rPr>
      </w:pPr>
    </w:p>
    <w:p w14:paraId="7AC151FC" w14:textId="48A2310D" w:rsidR="00075AB8" w:rsidRDefault="00075AB8">
      <w:pPr>
        <w:rPr>
          <w:rFonts w:ascii="Arial" w:hAnsi="Arial" w:cs="Arial"/>
          <w:sz w:val="24"/>
          <w:szCs w:val="24"/>
        </w:rPr>
      </w:pPr>
    </w:p>
    <w:p w14:paraId="549FA9EE" w14:textId="32D36A47" w:rsidR="00F0239D" w:rsidRPr="004A14CA" w:rsidRDefault="00364BC1" w:rsidP="00075AB8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4A14CA">
        <w:rPr>
          <w:rFonts w:ascii="Arial" w:hAnsi="Arial" w:cs="Arial"/>
          <w:sz w:val="20"/>
          <w:szCs w:val="20"/>
        </w:rPr>
        <w:t>C</w:t>
      </w:r>
      <w:r w:rsidR="00E31FBD" w:rsidRPr="004A14CA">
        <w:rPr>
          <w:rFonts w:ascii="Arial" w:hAnsi="Arial" w:cs="Arial"/>
          <w:sz w:val="20"/>
          <w:szCs w:val="20"/>
        </w:rPr>
        <w:t>C</w:t>
      </w:r>
      <w:r w:rsidRPr="004A14CA">
        <w:rPr>
          <w:rFonts w:ascii="Arial" w:hAnsi="Arial" w:cs="Arial"/>
          <w:sz w:val="20"/>
          <w:szCs w:val="20"/>
        </w:rPr>
        <w:t>:</w:t>
      </w:r>
      <w:r w:rsidR="00075AB8">
        <w:rPr>
          <w:rFonts w:ascii="Arial" w:hAnsi="Arial" w:cs="Arial"/>
          <w:sz w:val="20"/>
          <w:szCs w:val="20"/>
        </w:rPr>
        <w:tab/>
      </w:r>
      <w:r w:rsidR="00F23453" w:rsidRPr="004A14CA">
        <w:rPr>
          <w:rFonts w:ascii="Arial" w:hAnsi="Arial" w:cs="Arial"/>
          <w:sz w:val="20"/>
          <w:szCs w:val="20"/>
        </w:rPr>
        <w:t>Attorney General,</w:t>
      </w:r>
      <w:r w:rsidR="00F0239D" w:rsidRPr="004A14CA">
        <w:rPr>
          <w:rFonts w:ascii="Arial" w:hAnsi="Arial" w:cs="Arial"/>
          <w:sz w:val="20"/>
          <w:szCs w:val="20"/>
        </w:rPr>
        <w:t xml:space="preserve"> Hon. Doug Downey</w:t>
      </w:r>
      <w:r w:rsidR="004B3355">
        <w:rPr>
          <w:rFonts w:ascii="Arial" w:hAnsi="Arial" w:cs="Arial"/>
          <w:sz w:val="20"/>
          <w:szCs w:val="20"/>
        </w:rPr>
        <w:t xml:space="preserve">, </w:t>
      </w:r>
      <w:r w:rsidR="004B3355" w:rsidRPr="004B3355">
        <w:rPr>
          <w:rFonts w:ascii="Arial" w:hAnsi="Arial" w:cs="Arial"/>
          <w:sz w:val="20"/>
          <w:szCs w:val="20"/>
        </w:rPr>
        <w:t>doug.downey@pc.ola.org</w:t>
      </w:r>
    </w:p>
    <w:p w14:paraId="6492E196" w14:textId="32E882FE" w:rsidR="00F0239D" w:rsidRPr="004A14CA" w:rsidRDefault="00F0239D" w:rsidP="00075AB8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4A14CA">
        <w:rPr>
          <w:rFonts w:ascii="Arial" w:hAnsi="Arial" w:cs="Arial"/>
          <w:sz w:val="20"/>
          <w:szCs w:val="20"/>
        </w:rPr>
        <w:t>Michael Wilson, Chief of Staff</w:t>
      </w:r>
      <w:r w:rsidR="00E31FBD" w:rsidRPr="004A14CA">
        <w:rPr>
          <w:rFonts w:ascii="Arial" w:hAnsi="Arial" w:cs="Arial"/>
          <w:sz w:val="20"/>
          <w:szCs w:val="20"/>
        </w:rPr>
        <w:t>,</w:t>
      </w:r>
      <w:r w:rsidRPr="004A14CA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4A14C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michael.wilson5@ontario.ca</w:t>
        </w:r>
      </w:hyperlink>
    </w:p>
    <w:p w14:paraId="59A749AC" w14:textId="19675C9A" w:rsidR="000E71EB" w:rsidRPr="004A14CA" w:rsidRDefault="000E71EB" w:rsidP="00075AB8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4A14CA">
        <w:rPr>
          <w:rFonts w:ascii="Arial" w:hAnsi="Arial" w:cs="Arial"/>
          <w:sz w:val="20"/>
          <w:szCs w:val="20"/>
        </w:rPr>
        <w:t>Greg Harrington, Premiers Senior Advisor to the Chief of Staff</w:t>
      </w:r>
      <w:r w:rsidR="00E31FBD" w:rsidRPr="004A14CA"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Pr="004A14C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Greg.Harrington@ontario.ca</w:t>
        </w:r>
      </w:hyperlink>
    </w:p>
    <w:p w14:paraId="34BD15A8" w14:textId="3CAFD31A" w:rsidR="00364BC1" w:rsidRPr="004A14CA" w:rsidRDefault="00BF5502" w:rsidP="00075AB8">
      <w:pPr>
        <w:spacing w:after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7574352" wp14:editId="4042562D">
            <wp:simplePos x="0" y="0"/>
            <wp:positionH relativeFrom="margin">
              <wp:align>right</wp:align>
            </wp:positionH>
            <wp:positionV relativeFrom="bottomMargin">
              <wp:align>top</wp:align>
            </wp:positionV>
            <wp:extent cx="323850" cy="123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 343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2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BC1" w:rsidRPr="004A14CA">
        <w:rPr>
          <w:rFonts w:ascii="Arial" w:hAnsi="Arial" w:cs="Arial"/>
          <w:sz w:val="20"/>
          <w:szCs w:val="20"/>
          <w:highlight w:val="yellow"/>
        </w:rPr>
        <w:t>Local Conservative MPP</w:t>
      </w:r>
    </w:p>
    <w:sectPr w:rsidR="00364BC1" w:rsidRPr="004A1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2"/>
    <w:rsid w:val="00075AB8"/>
    <w:rsid w:val="000E71EB"/>
    <w:rsid w:val="00240A6E"/>
    <w:rsid w:val="00364BC1"/>
    <w:rsid w:val="003D337C"/>
    <w:rsid w:val="004A14CA"/>
    <w:rsid w:val="004B3355"/>
    <w:rsid w:val="0086473A"/>
    <w:rsid w:val="008E1E92"/>
    <w:rsid w:val="00B07F96"/>
    <w:rsid w:val="00BF5502"/>
    <w:rsid w:val="00D10695"/>
    <w:rsid w:val="00E31FBD"/>
    <w:rsid w:val="00EA79EC"/>
    <w:rsid w:val="00EF5D89"/>
    <w:rsid w:val="00F0239D"/>
    <w:rsid w:val="00F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E98F"/>
  <w15:chartTrackingRefBased/>
  <w15:docId w15:val="{B356C8F5-5C9B-4BE0-B042-74FE02B7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reg.Harrington@ontario.ca" TargetMode="External"/><Relationship Id="rId4" Type="http://schemas.openxmlformats.org/officeDocument/2006/relationships/hyperlink" Target="mailto:michael.wilson5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Farquhar</dc:creator>
  <cp:keywords/>
  <dc:description/>
  <cp:lastModifiedBy>Amalia Savva</cp:lastModifiedBy>
  <cp:revision>10</cp:revision>
  <dcterms:created xsi:type="dcterms:W3CDTF">2019-07-02T18:46:00Z</dcterms:created>
  <dcterms:modified xsi:type="dcterms:W3CDTF">2019-07-05T14:52:00Z</dcterms:modified>
</cp:coreProperties>
</file>